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227" w:rightChars="108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证券代码：000886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    </w:t>
      </w:r>
      <w:r>
        <w:rPr>
          <w:rFonts w:hint="default" w:ascii="Times New Roman" w:hAnsi="Times New Roman" w:eastAsia="宋体" w:cs="Times New Roman"/>
          <w:sz w:val="28"/>
          <w:szCs w:val="28"/>
        </w:rPr>
        <w:t>证券简称：海南高速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     </w:t>
      </w:r>
      <w:r>
        <w:rPr>
          <w:rFonts w:hint="default" w:ascii="Times New Roman" w:hAnsi="Times New Roman" w:eastAsia="宋体" w:cs="Times New Roman"/>
          <w:sz w:val="28"/>
          <w:szCs w:val="28"/>
        </w:rPr>
        <w:t>公告编号：</w:t>
      </w:r>
      <w:r>
        <w:rPr>
          <w:rFonts w:hint="eastAsia" w:cs="Times New Roman"/>
          <w:sz w:val="28"/>
          <w:szCs w:val="28"/>
          <w:lang w:val="en-US" w:eastAsia="zh-CN"/>
        </w:rPr>
        <w:t>2025-009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default" w:ascii="Times New Roman" w:hAnsi="Times New Roman" w:cs="Times New Roman"/>
          <w:b/>
          <w:sz w:val="44"/>
          <w:szCs w:val="44"/>
        </w:rPr>
      </w:pPr>
      <w:r>
        <w:rPr>
          <w:rFonts w:hint="default" w:ascii="Times New Roman" w:hAnsi="Times New Roman" w:cs="Times New Roman"/>
          <w:b/>
          <w:sz w:val="44"/>
          <w:szCs w:val="44"/>
        </w:rPr>
        <w:t>海南高速公路股份有限公司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000000"/>
          <w:sz w:val="28"/>
        </w:rPr>
      </w:pPr>
      <w:r>
        <w:rPr>
          <w:rFonts w:hint="default" w:ascii="Times New Roman" w:hAnsi="Times New Roman" w:cs="Times New Roman"/>
          <w:b/>
          <w:sz w:val="44"/>
          <w:szCs w:val="44"/>
        </w:rPr>
        <w:t>202</w:t>
      </w:r>
      <w:r>
        <w:rPr>
          <w:rFonts w:hint="eastAsia" w:cs="Times New Roman"/>
          <w:b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cs="Times New Roman"/>
          <w:b/>
          <w:sz w:val="44"/>
          <w:szCs w:val="44"/>
        </w:rPr>
        <w:t>年第</w:t>
      </w:r>
      <w:r>
        <w:rPr>
          <w:rFonts w:hint="eastAsia" w:cs="Times New Roman"/>
          <w:b/>
          <w:sz w:val="44"/>
          <w:szCs w:val="44"/>
          <w:lang w:val="en-US" w:eastAsia="zh-CN"/>
        </w:rPr>
        <w:t>三</w:t>
      </w:r>
      <w:r>
        <w:rPr>
          <w:rFonts w:hint="default" w:ascii="Times New Roman" w:hAnsi="Times New Roman" w:cs="Times New Roman"/>
          <w:b/>
          <w:sz w:val="44"/>
          <w:szCs w:val="44"/>
        </w:rPr>
        <w:t>次临时董事会会议决议公告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2" w:firstLineChars="200"/>
        <w:textAlignment w:val="auto"/>
        <w:rPr>
          <w:rFonts w:hint="default" w:ascii="Times New Roman" w:hAnsi="Times New Roman" w:eastAsia="宋体" w:cs="Times New Roman"/>
          <w:b/>
          <w:bCs/>
          <w:color w:val="00000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2" w:firstLineChars="200"/>
        <w:textAlignment w:val="auto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30"/>
          <w:szCs w:val="30"/>
        </w:rPr>
        <w:t>本公司及董事会全体成员保证信息披露的内容真实、准确、完整，没有虚假记载、误导性陈述或重大遗漏。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60" w:lineRule="exact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sz w:val="28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lang w:val="en-US" w:eastAsia="zh-CN"/>
        </w:rPr>
        <w:t>海南高速公路股份有限公司（以下简称“公司”）202</w:t>
      </w:r>
      <w:r>
        <w:rPr>
          <w:rFonts w:hint="eastAsia" w:cs="Times New Roman"/>
          <w:b w:val="0"/>
          <w:bCs w:val="0"/>
          <w:color w:val="000000"/>
          <w:sz w:val="28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lang w:val="en-US" w:eastAsia="zh-CN"/>
        </w:rPr>
        <w:t>年第</w:t>
      </w:r>
      <w:r>
        <w:rPr>
          <w:rFonts w:hint="eastAsia" w:cs="Times New Roman"/>
          <w:b w:val="0"/>
          <w:bCs w:val="0"/>
          <w:color w:val="000000"/>
          <w:sz w:val="28"/>
          <w:lang w:val="en-US" w:eastAsia="zh-CN"/>
        </w:rPr>
        <w:t>三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lang w:val="en-US" w:eastAsia="zh-CN"/>
        </w:rPr>
        <w:t>次临时董事会会议通知于202</w:t>
      </w:r>
      <w:r>
        <w:rPr>
          <w:rFonts w:hint="eastAsia" w:cs="Times New Roman"/>
          <w:b w:val="0"/>
          <w:bCs w:val="0"/>
          <w:color w:val="000000"/>
          <w:sz w:val="28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lang w:val="en-US" w:eastAsia="zh-CN"/>
        </w:rPr>
        <w:t>年</w:t>
      </w:r>
      <w:r>
        <w:rPr>
          <w:rFonts w:hint="eastAsia" w:cs="Times New Roman"/>
          <w:b w:val="0"/>
          <w:bCs w:val="0"/>
          <w:color w:val="000000"/>
          <w:sz w:val="28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lang w:val="en-US" w:eastAsia="zh-CN"/>
        </w:rPr>
        <w:t>月</w:t>
      </w:r>
      <w:r>
        <w:rPr>
          <w:rFonts w:hint="eastAsia" w:cs="Times New Roman"/>
          <w:b w:val="0"/>
          <w:bCs w:val="0"/>
          <w:color w:val="000000"/>
          <w:sz w:val="28"/>
          <w:lang w:val="en-US" w:eastAsia="zh-CN"/>
        </w:rPr>
        <w:t>14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lang w:val="en-US" w:eastAsia="zh-CN"/>
        </w:rPr>
        <w:t>日以书面方式或邮件方式向全体董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highlight w:val="none"/>
          <w:lang w:val="en-US" w:eastAsia="zh-CN"/>
        </w:rPr>
        <w:t>事发出，会议于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lang w:val="en-US" w:eastAsia="zh-CN"/>
        </w:rPr>
        <w:t>202</w:t>
      </w:r>
      <w:r>
        <w:rPr>
          <w:rFonts w:hint="eastAsia" w:cs="Times New Roman"/>
          <w:b w:val="0"/>
          <w:bCs w:val="0"/>
          <w:color w:val="000000"/>
          <w:sz w:val="28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lang w:val="en-US" w:eastAsia="zh-CN"/>
        </w:rPr>
        <w:t>年</w:t>
      </w:r>
      <w:r>
        <w:rPr>
          <w:rFonts w:hint="eastAsia" w:cs="Times New Roman"/>
          <w:b w:val="0"/>
          <w:bCs w:val="0"/>
          <w:color w:val="000000"/>
          <w:sz w:val="28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lang w:val="en-US" w:eastAsia="zh-CN"/>
        </w:rPr>
        <w:t>月</w:t>
      </w:r>
      <w:r>
        <w:rPr>
          <w:rFonts w:hint="eastAsia" w:cs="Times New Roman"/>
          <w:b w:val="0"/>
          <w:bCs w:val="0"/>
          <w:color w:val="000000"/>
          <w:sz w:val="28"/>
          <w:lang w:val="en-US" w:eastAsia="zh-CN"/>
        </w:rPr>
        <w:t>19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lang w:val="en-US" w:eastAsia="zh-CN"/>
        </w:rPr>
        <w:t>日</w:t>
      </w:r>
      <w:r>
        <w:rPr>
          <w:rFonts w:hint="eastAsia" w:cs="Times New Roman"/>
          <w:b w:val="0"/>
          <w:bCs w:val="0"/>
          <w:color w:val="000000"/>
          <w:sz w:val="28"/>
          <w:highlight w:val="none"/>
          <w:lang w:val="en-US" w:eastAsia="zh-CN"/>
        </w:rPr>
        <w:t>以通讯表决方式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highlight w:val="none"/>
          <w:lang w:val="en-US" w:eastAsia="zh-CN"/>
        </w:rPr>
        <w:t>召开。本次会议应参与表决董事8人，实际参与表决董事8人。会议的召开符合《中华人民共和国公司法》和《公司章程》的有关规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lang w:val="en-US" w:eastAsia="zh-CN"/>
        </w:rPr>
        <w:t>定。会议以记名投票方式，审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highlight w:val="none"/>
          <w:lang w:val="en-US" w:eastAsia="zh-CN"/>
        </w:rPr>
        <w:t>议通过《关于增持海南海汽运输集团股份有限公司股份的议案》。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60" w:lineRule="exact"/>
        <w:textAlignment w:val="auto"/>
        <w:rPr>
          <w:rFonts w:hint="default" w:cs="Times New Roman"/>
          <w:b w:val="0"/>
          <w:bCs w:val="0"/>
          <w:color w:val="000000"/>
          <w:sz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highlight w:val="none"/>
          <w:lang w:val="en-US" w:eastAsia="zh-CN"/>
        </w:rPr>
        <w:t>为优化公司投资布局，提高公司投资质量，提振投资者信心，促进资本市场稳定发展，</w:t>
      </w:r>
      <w:r>
        <w:rPr>
          <w:rFonts w:hint="eastAsia" w:cs="Times New Roman"/>
          <w:b w:val="0"/>
          <w:bCs w:val="0"/>
          <w:color w:val="000000"/>
          <w:sz w:val="28"/>
          <w:highlight w:val="none"/>
          <w:lang w:val="en-US" w:eastAsia="zh-CN"/>
        </w:rPr>
        <w:t>公司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highlight w:val="none"/>
          <w:lang w:val="en-US" w:eastAsia="zh-CN"/>
        </w:rPr>
        <w:t>董事会同意</w:t>
      </w:r>
      <w:r>
        <w:rPr>
          <w:rFonts w:hint="eastAsia" w:cs="Times New Roman"/>
          <w:b w:val="0"/>
          <w:bCs w:val="0"/>
          <w:color w:val="000000"/>
          <w:sz w:val="28"/>
          <w:highlight w:val="none"/>
          <w:lang w:val="en-US" w:eastAsia="zh-CN"/>
        </w:rPr>
        <w:t>公司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highlight w:val="none"/>
          <w:lang w:val="en-US" w:eastAsia="zh-CN"/>
        </w:rPr>
        <w:t>采用集中竞价方式，以银行信贷资金和自有资金，</w:t>
      </w:r>
      <w:r>
        <w:rPr>
          <w:rFonts w:hint="eastAsia" w:cs="Times New Roman"/>
          <w:b w:val="0"/>
          <w:bCs w:val="0"/>
          <w:color w:val="000000"/>
          <w:sz w:val="28"/>
          <w:lang w:val="en-US" w:eastAsia="zh-CN"/>
        </w:rPr>
        <w:t>择机增持海南海汽运输集团股份有限公司股份，增持金额不低于4,000万元且不超过5,000万元，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增持股份的实施期限为2025年2月21日至2025年12月31日</w:t>
      </w:r>
      <w:r>
        <w:rPr>
          <w:rFonts w:hint="eastAsia" w:cs="Times New Roman"/>
          <w:b w:val="0"/>
          <w:bCs w:val="0"/>
          <w:color w:val="000000"/>
          <w:sz w:val="28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60" w:lineRule="exact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sz w:val="28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8"/>
          <w:lang w:val="en-US" w:eastAsia="zh-CN"/>
        </w:rPr>
        <w:t>具体内容详见同日刊登在巨潮资讯网（http://www.cninfo.com.cn）上的《关于增持海南海汽运输集团股份有限公司股份的公告》</w:t>
      </w:r>
      <w:r>
        <w:rPr>
          <w:rFonts w:hint="eastAsia" w:cs="Times New Roman"/>
          <w:b w:val="0"/>
          <w:bCs w:val="0"/>
          <w:color w:val="000000"/>
          <w:sz w:val="28"/>
          <w:lang w:val="en-US" w:eastAsia="zh-CN"/>
        </w:rPr>
        <w:t>（2025-010）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8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60" w:lineRule="exact"/>
        <w:textAlignment w:val="auto"/>
        <w:rPr>
          <w:rFonts w:hint="eastAsia" w:ascii="Times New Roman" w:hAnsi="Times New Roman" w:eastAsia="宋体" w:cs="Times New Roman"/>
          <w:color w:val="000000"/>
          <w:sz w:val="28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8"/>
          <w:lang w:val="en-US" w:eastAsia="zh-CN"/>
        </w:rPr>
        <w:t>表决结果：同意</w:t>
      </w:r>
      <w:r>
        <w:rPr>
          <w:rFonts w:hint="eastAsia" w:cs="Times New Roman"/>
          <w:b w:val="0"/>
          <w:bCs w:val="0"/>
          <w:color w:val="000000"/>
          <w:sz w:val="28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8"/>
          <w:lang w:val="en-US" w:eastAsia="zh-CN"/>
        </w:rPr>
        <w:t>票，反对0票，弃权0票。</w:t>
      </w:r>
    </w:p>
    <w:p>
      <w:pPr>
        <w:pStyle w:val="2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pStyle w:val="2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特此公告。</w:t>
      </w:r>
    </w:p>
    <w:p>
      <w:pPr>
        <w:pStyle w:val="2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pStyle w:val="2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pStyle w:val="2"/>
        <w:ind w:left="0" w:leftChars="0" w:firstLine="0" w:firstLineChars="0"/>
        <w:rPr>
          <w:rFonts w:hint="default"/>
          <w:b/>
          <w:bCs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afterLines="0" w:line="560" w:lineRule="exact"/>
        <w:jc w:val="center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                         海南高速公路股份有限公司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afterLines="0" w:line="560" w:lineRule="exact"/>
        <w:jc w:val="center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                          董 事 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                               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年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>21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日</w:t>
      </w:r>
    </w:p>
    <w:p/>
    <w:sectPr>
      <w:headerReference r:id="rId3" w:type="default"/>
      <w:footerReference r:id="rId4" w:type="default"/>
      <w:footerReference r:id="rId5" w:type="even"/>
      <w:pgSz w:w="11906" w:h="16838"/>
      <w:pgMar w:top="720" w:right="1593" w:bottom="720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lNzkwZmIxYTc0YmViMGQ5ZTIxOTZhMDg5MmE4ZjQifQ=="/>
  </w:docVars>
  <w:rsids>
    <w:rsidRoot w:val="5FC40784"/>
    <w:rsid w:val="00421509"/>
    <w:rsid w:val="01687845"/>
    <w:rsid w:val="03BB0867"/>
    <w:rsid w:val="062404E3"/>
    <w:rsid w:val="08CB32E1"/>
    <w:rsid w:val="091512D9"/>
    <w:rsid w:val="09786D4E"/>
    <w:rsid w:val="0A5F2BA0"/>
    <w:rsid w:val="0AD25711"/>
    <w:rsid w:val="0AD273D9"/>
    <w:rsid w:val="0C4A01D3"/>
    <w:rsid w:val="0DAC7135"/>
    <w:rsid w:val="0E9905A5"/>
    <w:rsid w:val="0E9B4429"/>
    <w:rsid w:val="108E1BF3"/>
    <w:rsid w:val="10DF5BCC"/>
    <w:rsid w:val="12F066AB"/>
    <w:rsid w:val="144654DF"/>
    <w:rsid w:val="1B4721FF"/>
    <w:rsid w:val="1C066719"/>
    <w:rsid w:val="1D5F12DD"/>
    <w:rsid w:val="1EA96FC6"/>
    <w:rsid w:val="20347220"/>
    <w:rsid w:val="20844350"/>
    <w:rsid w:val="209D4D0F"/>
    <w:rsid w:val="21505E1E"/>
    <w:rsid w:val="21E914AE"/>
    <w:rsid w:val="229F207D"/>
    <w:rsid w:val="254E33E6"/>
    <w:rsid w:val="256B10EF"/>
    <w:rsid w:val="25EC6F5C"/>
    <w:rsid w:val="268556EF"/>
    <w:rsid w:val="26AB5BA7"/>
    <w:rsid w:val="286B6863"/>
    <w:rsid w:val="28B604D1"/>
    <w:rsid w:val="28C31E5A"/>
    <w:rsid w:val="2C791DB2"/>
    <w:rsid w:val="3049749F"/>
    <w:rsid w:val="309A2FCC"/>
    <w:rsid w:val="318E60C3"/>
    <w:rsid w:val="32903BA0"/>
    <w:rsid w:val="3295408B"/>
    <w:rsid w:val="33B77E0B"/>
    <w:rsid w:val="33D61870"/>
    <w:rsid w:val="34063388"/>
    <w:rsid w:val="352B52F2"/>
    <w:rsid w:val="354C6D89"/>
    <w:rsid w:val="36F56F35"/>
    <w:rsid w:val="37037F02"/>
    <w:rsid w:val="387D1EBD"/>
    <w:rsid w:val="38EC6141"/>
    <w:rsid w:val="391D791B"/>
    <w:rsid w:val="397A4B9D"/>
    <w:rsid w:val="39861756"/>
    <w:rsid w:val="3A22476C"/>
    <w:rsid w:val="3D221865"/>
    <w:rsid w:val="3D8D39F3"/>
    <w:rsid w:val="3D9B57BB"/>
    <w:rsid w:val="3E3F3ED0"/>
    <w:rsid w:val="3E7958AD"/>
    <w:rsid w:val="411C36D9"/>
    <w:rsid w:val="421D510F"/>
    <w:rsid w:val="45484E6B"/>
    <w:rsid w:val="460A2B4C"/>
    <w:rsid w:val="461E75A9"/>
    <w:rsid w:val="46284468"/>
    <w:rsid w:val="46A72B3B"/>
    <w:rsid w:val="47C24733"/>
    <w:rsid w:val="47CB2E56"/>
    <w:rsid w:val="49442976"/>
    <w:rsid w:val="49FB1572"/>
    <w:rsid w:val="4A035E7B"/>
    <w:rsid w:val="4B8A0F49"/>
    <w:rsid w:val="4C1A75E7"/>
    <w:rsid w:val="4DB869F4"/>
    <w:rsid w:val="55355A9E"/>
    <w:rsid w:val="564E7DE8"/>
    <w:rsid w:val="5676409F"/>
    <w:rsid w:val="56A50E7B"/>
    <w:rsid w:val="573E5FAE"/>
    <w:rsid w:val="57501277"/>
    <w:rsid w:val="578735DE"/>
    <w:rsid w:val="57E45F01"/>
    <w:rsid w:val="58AE2FAB"/>
    <w:rsid w:val="58FA39D9"/>
    <w:rsid w:val="59D30FF8"/>
    <w:rsid w:val="5A661D85"/>
    <w:rsid w:val="5AC017C6"/>
    <w:rsid w:val="5C595B28"/>
    <w:rsid w:val="5FC40784"/>
    <w:rsid w:val="60964A4E"/>
    <w:rsid w:val="60D006FC"/>
    <w:rsid w:val="60EF6ACF"/>
    <w:rsid w:val="622D2980"/>
    <w:rsid w:val="646D79DF"/>
    <w:rsid w:val="66306BD7"/>
    <w:rsid w:val="66C87A98"/>
    <w:rsid w:val="68D142B5"/>
    <w:rsid w:val="696219D3"/>
    <w:rsid w:val="69A07404"/>
    <w:rsid w:val="6A831D72"/>
    <w:rsid w:val="6A914F6F"/>
    <w:rsid w:val="6B220CF2"/>
    <w:rsid w:val="6B547EB0"/>
    <w:rsid w:val="6B597E91"/>
    <w:rsid w:val="6CBB7391"/>
    <w:rsid w:val="6D8A3A6C"/>
    <w:rsid w:val="6F175189"/>
    <w:rsid w:val="71F238C8"/>
    <w:rsid w:val="72F930F0"/>
    <w:rsid w:val="736D71FE"/>
    <w:rsid w:val="74494F55"/>
    <w:rsid w:val="746E1C82"/>
    <w:rsid w:val="74845E68"/>
    <w:rsid w:val="76A379B9"/>
    <w:rsid w:val="785C1A7F"/>
    <w:rsid w:val="78904C62"/>
    <w:rsid w:val="790C7B25"/>
    <w:rsid w:val="7A6D00ED"/>
    <w:rsid w:val="7A9A343D"/>
    <w:rsid w:val="7B28499C"/>
    <w:rsid w:val="7CAF559D"/>
    <w:rsid w:val="7F76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napToGrid w:val="0"/>
      <w:spacing w:after="156" w:afterLines="50" w:line="400" w:lineRule="exact"/>
      <w:ind w:firstLine="420" w:firstLineChars="200"/>
    </w:pPr>
  </w:style>
  <w:style w:type="paragraph" w:styleId="3">
    <w:name w:val="Date"/>
    <w:basedOn w:val="1"/>
    <w:next w:val="1"/>
    <w:qFormat/>
    <w:uiPriority w:val="0"/>
    <w:pPr>
      <w:ind w:leftChars="2500"/>
    </w:pPr>
    <w:rPr>
      <w:rFonts w:ascii="宋体" w:hAnsi="宋体"/>
      <w:sz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basedOn w:val="7"/>
    <w:qFormat/>
    <w:uiPriority w:val="0"/>
  </w:style>
  <w:style w:type="character" w:styleId="10">
    <w:name w:val="FollowedHyperlink"/>
    <w:basedOn w:val="7"/>
    <w:qFormat/>
    <w:uiPriority w:val="0"/>
    <w:rPr>
      <w:color w:val="428CCA"/>
      <w:u w:val="none"/>
    </w:rPr>
  </w:style>
  <w:style w:type="character" w:styleId="11">
    <w:name w:val="Emphasis"/>
    <w:basedOn w:val="7"/>
    <w:qFormat/>
    <w:uiPriority w:val="0"/>
  </w:style>
  <w:style w:type="character" w:styleId="12">
    <w:name w:val="HTML Definition"/>
    <w:basedOn w:val="7"/>
    <w:qFormat/>
    <w:uiPriority w:val="0"/>
    <w:rPr>
      <w:i/>
    </w:rPr>
  </w:style>
  <w:style w:type="character" w:styleId="13">
    <w:name w:val="Hyperlink"/>
    <w:basedOn w:val="7"/>
    <w:qFormat/>
    <w:uiPriority w:val="0"/>
    <w:rPr>
      <w:color w:val="428CCA"/>
      <w:u w:val="none"/>
    </w:rPr>
  </w:style>
  <w:style w:type="character" w:styleId="14">
    <w:name w:val="HTML Code"/>
    <w:basedOn w:val="7"/>
    <w:qFormat/>
    <w:uiPriority w:val="0"/>
    <w:rPr>
      <w:rFonts w:ascii="Consolas" w:hAnsi="Consolas" w:eastAsia="Consolas" w:cs="Consolas"/>
      <w:color w:val="C7254E"/>
      <w:sz w:val="21"/>
      <w:szCs w:val="21"/>
      <w:shd w:val="clear" w:fill="F9F2F4"/>
    </w:rPr>
  </w:style>
  <w:style w:type="character" w:styleId="15">
    <w:name w:val="HTML Keyboard"/>
    <w:basedOn w:val="7"/>
    <w:qFormat/>
    <w:uiPriority w:val="0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16">
    <w:name w:val="HTML Sample"/>
    <w:basedOn w:val="7"/>
    <w:qFormat/>
    <w:uiPriority w:val="0"/>
    <w:rPr>
      <w:rFonts w:hint="default" w:ascii="Consolas" w:hAnsi="Consolas" w:eastAsia="Consolas" w:cs="Consolas"/>
      <w:sz w:val="21"/>
      <w:szCs w:val="21"/>
    </w:rPr>
  </w:style>
  <w:style w:type="paragraph" w:customStyle="1" w:styleId="17">
    <w:name w:val="年报标题"/>
    <w:basedOn w:val="1"/>
    <w:qFormat/>
    <w:uiPriority w:val="0"/>
    <w:pPr>
      <w:autoSpaceDE w:val="0"/>
      <w:autoSpaceDN w:val="0"/>
      <w:adjustRightInd w:val="0"/>
      <w:spacing w:before="0" w:after="0" w:line="460" w:lineRule="exact"/>
      <w:ind w:firstLine="0" w:firstLineChars="0"/>
      <w:jc w:val="left"/>
    </w:pPr>
    <w:rPr>
      <w:rFonts w:hint="eastAsia" w:ascii="宋体" w:hAnsi="宋体" w:eastAsia="宋体"/>
      <w:b/>
      <w:color w:val="auto"/>
      <w:sz w:val="24"/>
      <w:lang w:val="zh-CN"/>
    </w:rPr>
  </w:style>
  <w:style w:type="paragraph" w:customStyle="1" w:styleId="18">
    <w:name w:val="年报正文首行缩2"/>
    <w:basedOn w:val="1"/>
    <w:qFormat/>
    <w:uiPriority w:val="0"/>
    <w:pPr>
      <w:autoSpaceDE w:val="0"/>
      <w:autoSpaceDN w:val="0"/>
      <w:adjustRightInd w:val="0"/>
      <w:spacing w:before="0" w:after="0" w:line="460" w:lineRule="exact"/>
      <w:ind w:firstLine="964" w:firstLineChars="200"/>
      <w:jc w:val="left"/>
    </w:pPr>
    <w:rPr>
      <w:rFonts w:hint="eastAsia" w:ascii="宋体" w:hAnsi="宋体" w:eastAsia="宋体"/>
      <w:color w:val="auto"/>
      <w:sz w:val="24"/>
      <w:lang w:val="zh-CN"/>
    </w:rPr>
  </w:style>
  <w:style w:type="paragraph" w:customStyle="1" w:styleId="19">
    <w:name w:val="年报标题2"/>
    <w:basedOn w:val="1"/>
    <w:qFormat/>
    <w:uiPriority w:val="0"/>
    <w:pPr>
      <w:autoSpaceDE w:val="0"/>
      <w:autoSpaceDN w:val="0"/>
      <w:adjustRightInd w:val="0"/>
      <w:spacing w:before="0" w:after="0" w:line="460" w:lineRule="exact"/>
      <w:ind w:firstLine="964" w:firstLineChars="200"/>
      <w:jc w:val="left"/>
    </w:pPr>
    <w:rPr>
      <w:rFonts w:hint="eastAsia" w:ascii="宋体" w:hAnsi="宋体" w:eastAsia="宋体"/>
      <w:b/>
      <w:color w:val="auto"/>
      <w:sz w:val="24"/>
      <w:lang w:val="zh-CN"/>
    </w:rPr>
  </w:style>
  <w:style w:type="paragraph" w:customStyle="1" w:styleId="20">
    <w:name w:val="年报正文"/>
    <w:basedOn w:val="1"/>
    <w:qFormat/>
    <w:uiPriority w:val="0"/>
    <w:pPr>
      <w:autoSpaceDE w:val="0"/>
      <w:autoSpaceDN w:val="0"/>
      <w:adjustRightInd w:val="0"/>
      <w:spacing w:before="0" w:after="0" w:line="460" w:lineRule="exact"/>
      <w:jc w:val="left"/>
    </w:pPr>
    <w:rPr>
      <w:rFonts w:hint="eastAsia" w:ascii="宋体" w:hAnsi="宋体" w:eastAsia="宋体"/>
      <w:color w:val="auto"/>
      <w:sz w:val="24"/>
      <w:lang w:val="zh-CN"/>
    </w:rPr>
  </w:style>
  <w:style w:type="paragraph" w:customStyle="1" w:styleId="21">
    <w:name w:val="年报正文首缩"/>
    <w:basedOn w:val="1"/>
    <w:qFormat/>
    <w:uiPriority w:val="0"/>
    <w:pPr>
      <w:autoSpaceDE w:val="0"/>
      <w:autoSpaceDN w:val="0"/>
      <w:adjustRightInd w:val="0"/>
      <w:spacing w:before="0" w:after="0" w:line="460" w:lineRule="exact"/>
      <w:ind w:firstLine="964" w:firstLineChars="200"/>
      <w:jc w:val="left"/>
    </w:pPr>
    <w:rPr>
      <w:rFonts w:hint="eastAsia" w:ascii="宋体" w:hAnsi="宋体" w:eastAsia="宋体"/>
      <w:color w:val="auto"/>
      <w:sz w:val="24"/>
      <w:lang w:val="zh-CN"/>
    </w:rPr>
  </w:style>
  <w:style w:type="paragraph" w:customStyle="1" w:styleId="22">
    <w:name w:val="年报标题1"/>
    <w:basedOn w:val="1"/>
    <w:qFormat/>
    <w:uiPriority w:val="0"/>
    <w:pPr>
      <w:autoSpaceDE w:val="0"/>
      <w:autoSpaceDN w:val="0"/>
      <w:adjustRightInd w:val="0"/>
      <w:spacing w:before="0" w:after="0" w:line="460" w:lineRule="exact"/>
      <w:jc w:val="left"/>
    </w:pPr>
    <w:rPr>
      <w:rFonts w:hint="eastAsia" w:ascii="宋体" w:hAnsi="宋体" w:eastAsia="宋体"/>
      <w:b/>
      <w:color w:val="auto"/>
      <w:sz w:val="30"/>
      <w:lang w:val="zh-CN"/>
    </w:rPr>
  </w:style>
  <w:style w:type="paragraph" w:customStyle="1" w:styleId="23">
    <w:name w:val="年报正文首缩2"/>
    <w:basedOn w:val="1"/>
    <w:qFormat/>
    <w:uiPriority w:val="0"/>
    <w:pPr>
      <w:autoSpaceDE w:val="0"/>
      <w:autoSpaceDN w:val="0"/>
      <w:adjustRightInd w:val="0"/>
      <w:spacing w:before="0" w:after="0" w:line="460" w:lineRule="exact"/>
      <w:ind w:firstLine="964" w:firstLineChars="200"/>
      <w:jc w:val="left"/>
    </w:pPr>
    <w:rPr>
      <w:rFonts w:hint="eastAsia" w:ascii="宋体" w:hAnsi="宋体" w:eastAsia="宋体"/>
      <w:color w:val="auto"/>
      <w:sz w:val="24"/>
      <w:lang w:val="zh-CN"/>
    </w:rPr>
  </w:style>
  <w:style w:type="paragraph" w:customStyle="1" w:styleId="24">
    <w:name w:val="年报标题缩2"/>
    <w:basedOn w:val="1"/>
    <w:qFormat/>
    <w:uiPriority w:val="0"/>
    <w:pPr>
      <w:autoSpaceDE w:val="0"/>
      <w:autoSpaceDN w:val="0"/>
      <w:adjustRightInd w:val="0"/>
      <w:spacing w:before="0" w:after="0" w:line="460" w:lineRule="exact"/>
      <w:ind w:firstLine="964" w:firstLineChars="200"/>
      <w:jc w:val="left"/>
    </w:pPr>
    <w:rPr>
      <w:rFonts w:hint="eastAsia" w:ascii="宋体" w:hAnsi="宋体" w:eastAsia="宋体"/>
      <w:b/>
      <w:color w:val="auto"/>
      <w:sz w:val="24"/>
      <w:lang w:val="zh-CN"/>
    </w:rPr>
  </w:style>
  <w:style w:type="paragraph" w:customStyle="1" w:styleId="25">
    <w:name w:val="年报正文1"/>
    <w:basedOn w:val="1"/>
    <w:qFormat/>
    <w:uiPriority w:val="0"/>
    <w:pPr>
      <w:autoSpaceDE w:val="0"/>
      <w:autoSpaceDN w:val="0"/>
      <w:adjustRightInd w:val="0"/>
      <w:spacing w:before="0" w:after="0" w:line="440" w:lineRule="exact"/>
      <w:jc w:val="left"/>
    </w:pPr>
    <w:rPr>
      <w:rFonts w:hint="eastAsia" w:ascii="宋体" w:hAnsi="宋体" w:eastAsia="宋体"/>
      <w:color w:val="auto"/>
      <w:sz w:val="24"/>
      <w:lang w:val="zh-CN"/>
    </w:rPr>
  </w:style>
  <w:style w:type="paragraph" w:customStyle="1" w:styleId="26">
    <w:name w:val="年报正文首缩22"/>
    <w:basedOn w:val="1"/>
    <w:qFormat/>
    <w:uiPriority w:val="0"/>
    <w:pPr>
      <w:autoSpaceDE w:val="0"/>
      <w:autoSpaceDN w:val="0"/>
      <w:adjustRightInd w:val="0"/>
      <w:spacing w:before="0" w:after="0" w:line="440" w:lineRule="exact"/>
      <w:ind w:firstLine="964" w:firstLineChars="200"/>
      <w:jc w:val="left"/>
    </w:pPr>
    <w:rPr>
      <w:rFonts w:hint="eastAsia" w:ascii="宋体" w:hAnsi="宋体" w:eastAsia="宋体"/>
      <w:color w:val="auto"/>
      <w:sz w:val="24"/>
      <w:lang w:val="zh-CN"/>
    </w:rPr>
  </w:style>
  <w:style w:type="paragraph" w:customStyle="1" w:styleId="27">
    <w:name w:val="年报标题11"/>
    <w:basedOn w:val="1"/>
    <w:qFormat/>
    <w:uiPriority w:val="0"/>
    <w:pPr>
      <w:autoSpaceDE w:val="0"/>
      <w:autoSpaceDN w:val="0"/>
      <w:adjustRightInd w:val="0"/>
      <w:spacing w:before="0" w:after="0" w:line="440" w:lineRule="exact"/>
      <w:jc w:val="left"/>
    </w:pPr>
    <w:rPr>
      <w:rFonts w:hint="eastAsia" w:ascii="宋体" w:hAnsi="宋体" w:eastAsia="宋体"/>
      <w:b/>
      <w:color w:val="auto"/>
      <w:sz w:val="24"/>
      <w:lang w:val="zh-CN"/>
    </w:rPr>
  </w:style>
  <w:style w:type="character" w:customStyle="1" w:styleId="28">
    <w:name w:val="remain"/>
    <w:basedOn w:val="7"/>
    <w:qFormat/>
    <w:uiPriority w:val="0"/>
    <w:rPr>
      <w:b/>
      <w:i/>
      <w:color w:val="666666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750</Words>
  <Characters>854</Characters>
  <Lines>0</Lines>
  <Paragraphs>0</Paragraphs>
  <TotalTime>0</TotalTime>
  <ScaleCrop>false</ScaleCrop>
  <LinksUpToDate>false</LinksUpToDate>
  <CharactersWithSpaces>931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2023-08-29T01:57:00Z</dcterms:created>
  <dc:creator>付佳歆</dc:creator>
  <cp:lastModifiedBy>hngs</cp:lastModifiedBy>
  <cp:lastPrinted>2024-10-28T07:20:00Z</cp:lastPrinted>
  <dcterms:modified xsi:type="dcterms:W3CDTF">2025-02-19T08:05:24Z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559EC7E56E3145E98E53CD5102AC46C7_13</vt:lpwstr>
  </property>
  <property fmtid="{D5CDD505-2E9C-101B-9397-08002B2CF9AE}" pid="4" name="KSOTemplateDocerSaveRecord">
    <vt:lpwstr>eyJoZGlkIjoiNTMzZjU1OGJlZmE0MzgyYjRlZDRmMWRmNmZkMzhmMmMiLCJ1c2VySWQiOiIxNTcwNTk3Mjk2In0=</vt:lpwstr>
  </property>
</Properties>
</file>